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D" w:rsidRDefault="007737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o zpracování osobních údajů</w:t>
      </w:r>
    </w:p>
    <w:p w:rsidR="004834BD" w:rsidRDefault="0077372B">
      <w:pPr>
        <w:jc w:val="both"/>
      </w:pPr>
      <w:r>
        <w:t>Cílem tohoto dokumentu je v souladu s nařízením (EU) 2016/679 (GDPR) poskytnout informace o zpracování osobních údajů, které jsou získávány přímo od subjektu údajů.</w:t>
      </w:r>
    </w:p>
    <w:p w:rsidR="004834BD" w:rsidRDefault="0077372B">
      <w:pPr>
        <w:rPr>
          <w:b/>
        </w:rPr>
      </w:pPr>
      <w:r>
        <w:rPr>
          <w:b/>
        </w:rPr>
        <w:t>1) Správce osobních údajů – identifikační údaje</w:t>
      </w:r>
    </w:p>
    <w:p w:rsidR="004834BD" w:rsidRDefault="0077372B">
      <w:pPr>
        <w:ind w:left="708"/>
      </w:pPr>
      <w:r>
        <w:t xml:space="preserve">Název: SVK  Praha </w:t>
      </w:r>
      <w:proofErr w:type="spellStart"/>
      <w:r>
        <w:t>Company</w:t>
      </w:r>
      <w:proofErr w:type="spellEnd"/>
      <w:r>
        <w:t xml:space="preserve"> s.r.o.</w:t>
      </w:r>
      <w:r>
        <w:tab/>
      </w:r>
      <w:r>
        <w:tab/>
      </w:r>
      <w:r>
        <w:br/>
        <w:t>Adresa: Tigridova 1501/6</w:t>
      </w:r>
      <w:r>
        <w:tab/>
      </w:r>
      <w:r>
        <w:br/>
        <w:t>IČO: </w:t>
      </w:r>
      <w:r>
        <w:tab/>
        <w:t>24170372</w:t>
      </w:r>
      <w:r>
        <w:tab/>
      </w:r>
      <w:r>
        <w:br/>
        <w:t xml:space="preserve">Tel.: </w:t>
      </w:r>
      <w:r>
        <w:tab/>
        <w:t>220 610 591</w:t>
      </w:r>
      <w:r>
        <w:tab/>
      </w:r>
      <w:r>
        <w:br/>
        <w:t>Email: info@velkoobchod-drogerie.cz</w:t>
      </w:r>
      <w:r>
        <w:br/>
        <w:t>Zastoupená:</w:t>
      </w:r>
      <w:r>
        <w:tab/>
      </w:r>
      <w:proofErr w:type="spellStart"/>
      <w:r>
        <w:t>Hanna</w:t>
      </w:r>
      <w:proofErr w:type="spellEnd"/>
      <w:r>
        <w:t xml:space="preserve"> </w:t>
      </w:r>
      <w:proofErr w:type="spellStart"/>
      <w:r>
        <w:t>Nechypor</w:t>
      </w:r>
      <w:proofErr w:type="spellEnd"/>
      <w:r>
        <w:tab/>
      </w:r>
    </w:p>
    <w:p w:rsidR="004834BD" w:rsidRDefault="0077372B">
      <w:pPr>
        <w:rPr>
          <w:b/>
        </w:rPr>
      </w:pPr>
      <w:r>
        <w:rPr>
          <w:b/>
        </w:rPr>
        <w:t>2) Právní titul zpracování osobních údajů</w:t>
      </w:r>
    </w:p>
    <w:p w:rsidR="004834BD" w:rsidRDefault="0077372B">
      <w:r>
        <w:t xml:space="preserve">Společnost SVK Praha </w:t>
      </w:r>
      <w:proofErr w:type="spellStart"/>
      <w:r>
        <w:t>Company</w:t>
      </w:r>
      <w:proofErr w:type="spellEnd"/>
      <w:r>
        <w:t xml:space="preserve"> s.r.o. zpracovává osobní údaje zákazníků a smluvních na základě tohoto právního titulu:</w:t>
      </w:r>
    </w:p>
    <w:p w:rsidR="004834BD" w:rsidRDefault="0077372B">
      <w:pPr>
        <w:pStyle w:val="Odstavecseseznamem"/>
        <w:numPr>
          <w:ilvl w:val="0"/>
          <w:numId w:val="1"/>
        </w:numPr>
      </w:pPr>
      <w:r>
        <w:t>Plnění smluvního vztahu, jejíž smluvní stranou je subjekt údajů</w:t>
      </w:r>
    </w:p>
    <w:p w:rsidR="004834BD" w:rsidRDefault="0077372B">
      <w:r>
        <w:rPr>
          <w:b/>
        </w:rPr>
        <w:t>3) Účel zpracování</w:t>
      </w:r>
      <w:r>
        <w:t xml:space="preserve"> </w:t>
      </w:r>
    </w:p>
    <w:p w:rsidR="004834BD" w:rsidRDefault="0077372B">
      <w:r>
        <w:t xml:space="preserve">Společnost </w:t>
      </w:r>
      <w:r>
        <w:rPr>
          <w:shd w:val="clear" w:color="auto" w:fill="FFFF00"/>
        </w:rPr>
        <w:t xml:space="preserve">SVK Praha </w:t>
      </w:r>
      <w:proofErr w:type="spellStart"/>
      <w:r>
        <w:rPr>
          <w:shd w:val="clear" w:color="auto" w:fill="FFFF00"/>
        </w:rPr>
        <w:t>Company</w:t>
      </w:r>
      <w:proofErr w:type="spellEnd"/>
      <w:r>
        <w:rPr>
          <w:shd w:val="clear" w:color="auto" w:fill="FFFF00"/>
        </w:rPr>
        <w:t xml:space="preserve"> s.r.o.</w:t>
      </w:r>
      <w:r>
        <w:t xml:space="preserve"> zpracovává osobní údaje za účelem:</w:t>
      </w:r>
    </w:p>
    <w:p w:rsidR="004834BD" w:rsidRDefault="0077372B">
      <w:pPr>
        <w:pStyle w:val="Odstavecseseznamem"/>
        <w:numPr>
          <w:ilvl w:val="0"/>
          <w:numId w:val="1"/>
        </w:numPr>
      </w:pPr>
      <w:r>
        <w:t>Uzavření a plnění smluvního vztahu, jejíž smluvní stranou je subjekt údajů.</w:t>
      </w:r>
    </w:p>
    <w:p w:rsidR="004834BD" w:rsidRDefault="0077372B">
      <w:pPr>
        <w:rPr>
          <w:b/>
        </w:rPr>
      </w:pPr>
      <w:r>
        <w:rPr>
          <w:b/>
        </w:rPr>
        <w:t>4) Kategorie osobních údajů:</w:t>
      </w:r>
    </w:p>
    <w:p w:rsidR="004834BD" w:rsidRDefault="0077372B">
      <w:r>
        <w:t xml:space="preserve">Společnost </w:t>
      </w:r>
      <w:r>
        <w:rPr>
          <w:shd w:val="clear" w:color="auto" w:fill="FFFF00"/>
        </w:rPr>
        <w:t xml:space="preserve">SVK Praha </w:t>
      </w:r>
      <w:proofErr w:type="spellStart"/>
      <w:r>
        <w:rPr>
          <w:shd w:val="clear" w:color="auto" w:fill="FFFF00"/>
        </w:rPr>
        <w:t>Company</w:t>
      </w:r>
      <w:proofErr w:type="spellEnd"/>
      <w:r>
        <w:rPr>
          <w:shd w:val="clear" w:color="auto" w:fill="FFFF00"/>
        </w:rPr>
        <w:t xml:space="preserve"> s.r.o.</w:t>
      </w:r>
      <w:r>
        <w:t xml:space="preserve"> zpracovává pro výše uvedený účel následující osobní údaje zákazníků: </w:t>
      </w:r>
    </w:p>
    <w:p w:rsidR="004834BD" w:rsidRDefault="0077372B">
      <w:pPr>
        <w:pStyle w:val="Odstavecseseznamem"/>
        <w:numPr>
          <w:ilvl w:val="1"/>
          <w:numId w:val="3"/>
        </w:numPr>
      </w:pPr>
      <w:r>
        <w:t>Fyzické osoby – jméno, příjmení, adresa, telefonní číslo a e-mail</w:t>
      </w:r>
    </w:p>
    <w:p w:rsidR="004834BD" w:rsidRDefault="0077372B">
      <w:pPr>
        <w:pStyle w:val="Odstavecseseznamem"/>
        <w:numPr>
          <w:ilvl w:val="1"/>
          <w:numId w:val="3"/>
        </w:numPr>
      </w:pPr>
      <w:r>
        <w:t>Fyzické osoby podnikající - jméno, příjmení, adresa, telefonní číslo a e-mail, IČ, DIČ</w:t>
      </w:r>
    </w:p>
    <w:p w:rsidR="004834BD" w:rsidRDefault="0077372B">
      <w:pPr>
        <w:pStyle w:val="Odstavecseseznamem"/>
        <w:numPr>
          <w:ilvl w:val="1"/>
          <w:numId w:val="3"/>
        </w:numPr>
      </w:pPr>
      <w:r>
        <w:t>Právnické osoby – jméno, příjmení, telefonní číslo a e-mail zástupce společnosti</w:t>
      </w:r>
    </w:p>
    <w:p w:rsidR="004834BD" w:rsidRDefault="0077372B">
      <w:r>
        <w:rPr>
          <w:b/>
        </w:rPr>
        <w:t>6) Předání třetím stranám</w:t>
      </w:r>
      <w:r>
        <w:t xml:space="preserve">  </w:t>
      </w:r>
    </w:p>
    <w:p w:rsidR="004834BD" w:rsidRDefault="0077372B">
      <w:pPr>
        <w:pStyle w:val="Odstavecseseznamem"/>
        <w:numPr>
          <w:ilvl w:val="0"/>
          <w:numId w:val="2"/>
        </w:numPr>
        <w:jc w:val="both"/>
      </w:pPr>
      <w:r>
        <w:t>Osobní údaje mohou být předávány</w:t>
      </w:r>
      <w:r>
        <w:rPr>
          <w:b/>
        </w:rPr>
        <w:t xml:space="preserve"> </w:t>
      </w:r>
      <w:r>
        <w:t>smluvnímu partnerovi, zjištující logistiku zboží k zákazníkovi.</w:t>
      </w:r>
    </w:p>
    <w:p w:rsidR="004834BD" w:rsidRDefault="0077372B">
      <w:pPr>
        <w:rPr>
          <w:b/>
        </w:rPr>
      </w:pPr>
      <w:r>
        <w:rPr>
          <w:b/>
        </w:rPr>
        <w:t xml:space="preserve">5) Přístup k osobním údajům </w:t>
      </w:r>
    </w:p>
    <w:p w:rsidR="004834BD" w:rsidRDefault="0077372B">
      <w:pPr>
        <w:pStyle w:val="Odstavecseseznamem"/>
        <w:numPr>
          <w:ilvl w:val="0"/>
          <w:numId w:val="2"/>
        </w:numPr>
      </w:pPr>
      <w:r>
        <w:t>K osobním údajům mají přístup pouze oprávnění zaměstnanci správce, zpracovatele (zajištění účetnictví společnosti) a smluvního partnera.</w:t>
      </w:r>
    </w:p>
    <w:p w:rsidR="004834BD" w:rsidRDefault="0077372B">
      <w:r>
        <w:rPr>
          <w:b/>
        </w:rPr>
        <w:t>7)</w:t>
      </w:r>
      <w:r>
        <w:t xml:space="preserve"> </w:t>
      </w:r>
      <w:r>
        <w:rPr>
          <w:b/>
        </w:rPr>
        <w:t>Doba uchování</w:t>
      </w:r>
      <w:r>
        <w:t xml:space="preserve"> – Osobní údaje pro výše uvedený účel jsou uchovávány po dobu definovanou právními předpisy pro oblast účetnictví.</w:t>
      </w:r>
    </w:p>
    <w:p w:rsidR="00974823" w:rsidRDefault="00974823">
      <w:pPr>
        <w:rPr>
          <w:b/>
        </w:rPr>
      </w:pPr>
    </w:p>
    <w:p w:rsidR="00974823" w:rsidRDefault="0077372B" w:rsidP="00974823">
      <w:pPr>
        <w:rPr>
          <w:b/>
        </w:rPr>
      </w:pPr>
      <w:bookmarkStart w:id="0" w:name="_GoBack"/>
      <w:bookmarkEnd w:id="0"/>
      <w:r>
        <w:rPr>
          <w:b/>
        </w:rPr>
        <w:lastRenderedPageBreak/>
        <w:t>8</w:t>
      </w:r>
      <w:r w:rsidR="008C2E73">
        <w:rPr>
          <w:b/>
        </w:rPr>
        <w:t>)</w:t>
      </w:r>
      <w:r>
        <w:rPr>
          <w:b/>
        </w:rPr>
        <w:t xml:space="preserve"> Práva subjektu údajů</w:t>
      </w:r>
    </w:p>
    <w:p w:rsidR="008C2E73" w:rsidRDefault="0077372B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Máte právo kdykoliv požadovat přístup k Vašim údajům, 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 Máte právo poža</w:t>
      </w:r>
      <w:r w:rsidR="00974823">
        <w:rPr>
          <w:rFonts w:eastAsia="Times New Roman"/>
          <w:color w:val="000000"/>
          <w:lang w:eastAsia="cs-CZ"/>
        </w:rPr>
        <w:t xml:space="preserve">dovat omezení zpracování Vašich </w:t>
      </w:r>
      <w:r>
        <w:rPr>
          <w:rFonts w:eastAsia="Times New Roman"/>
          <w:color w:val="000000"/>
          <w:lang w:eastAsia="cs-CZ"/>
        </w:rPr>
        <w:t>osobních</w:t>
      </w:r>
      <w:r w:rsidR="00974823">
        <w:rPr>
          <w:rFonts w:eastAsia="Times New Roman"/>
          <w:color w:val="000000"/>
          <w:lang w:eastAsia="cs-CZ"/>
        </w:rPr>
        <w:t> </w:t>
      </w:r>
      <w:r w:rsidR="008C2E73">
        <w:rPr>
          <w:rFonts w:eastAsia="Times New Roman"/>
          <w:color w:val="000000"/>
          <w:lang w:eastAsia="cs-CZ"/>
        </w:rPr>
        <w:t>údajů.</w:t>
      </w:r>
    </w:p>
    <w:p w:rsidR="004834BD" w:rsidRDefault="0077372B">
      <w:pPr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Pro uplatnění svých práv kontaktujte zástupce společnosti uvedeného výše.</w:t>
      </w:r>
    </w:p>
    <w:p w:rsidR="008C2E73" w:rsidRDefault="008C2E73">
      <w:pPr>
        <w:jc w:val="both"/>
        <w:rPr>
          <w:b/>
        </w:rPr>
      </w:pPr>
    </w:p>
    <w:p w:rsidR="004834BD" w:rsidRDefault="0077372B">
      <w:pPr>
        <w:jc w:val="both"/>
        <w:rPr>
          <w:b/>
        </w:rPr>
      </w:pPr>
      <w:r>
        <w:rPr>
          <w:b/>
        </w:rPr>
        <w:t>9</w:t>
      </w:r>
      <w:r w:rsidR="008C2E73">
        <w:rPr>
          <w:b/>
        </w:rPr>
        <w:t>)</w:t>
      </w:r>
      <w:r>
        <w:rPr>
          <w:b/>
        </w:rPr>
        <w:t xml:space="preserve"> Podání stížnosti dozorovému úřadu</w:t>
      </w:r>
    </w:p>
    <w:p w:rsidR="004834BD" w:rsidRDefault="0077372B">
      <w:pPr>
        <w:jc w:val="both"/>
      </w:pPr>
      <w:r>
        <w:t xml:space="preserve">Máte právo podat stížnost u dozorového úřadu, kterým je Úřadu pro ochranu osobních údajů, Pplk. Sochora 27, 170 00 Praha 7, tel. +420 234 665 111, e-mail: posta@uoou.cz, webové stránky: https://www.uoou.cz. </w:t>
      </w:r>
    </w:p>
    <w:p w:rsidR="004834BD" w:rsidRDefault="004834BD"/>
    <w:p w:rsidR="004834BD" w:rsidRDefault="004834BD"/>
    <w:p w:rsidR="004834BD" w:rsidRDefault="004834BD"/>
    <w:sectPr w:rsidR="004834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8A" w:rsidRDefault="00E31B8A">
      <w:pPr>
        <w:spacing w:after="0" w:line="240" w:lineRule="auto"/>
      </w:pPr>
      <w:r>
        <w:separator/>
      </w:r>
    </w:p>
  </w:endnote>
  <w:endnote w:type="continuationSeparator" w:id="0">
    <w:p w:rsidR="00E31B8A" w:rsidRDefault="00E3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77372B">
    <w:pPr>
      <w:pStyle w:val="Zpat"/>
    </w:pPr>
    <w:r>
      <w:tab/>
      <w:t>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8A" w:rsidRDefault="00E31B8A">
      <w:pPr>
        <w:spacing w:after="0" w:line="240" w:lineRule="auto"/>
      </w:pPr>
      <w:r>
        <w:separator/>
      </w:r>
    </w:p>
  </w:footnote>
  <w:footnote w:type="continuationSeparator" w:id="0">
    <w:p w:rsidR="00E31B8A" w:rsidRDefault="00E3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D" w:rsidRDefault="0077372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24"/>
    <w:multiLevelType w:val="multilevel"/>
    <w:tmpl w:val="0568B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A273B"/>
    <w:multiLevelType w:val="multilevel"/>
    <w:tmpl w:val="9C063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553816"/>
    <w:multiLevelType w:val="multilevel"/>
    <w:tmpl w:val="EA6CE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C9407B"/>
    <w:multiLevelType w:val="multilevel"/>
    <w:tmpl w:val="CD4A2C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4BD"/>
    <w:rsid w:val="004834BD"/>
    <w:rsid w:val="0077372B"/>
    <w:rsid w:val="008C2E73"/>
    <w:rsid w:val="00974823"/>
    <w:rsid w:val="00E31B8A"/>
    <w:rsid w:val="00E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7</cp:revision>
  <cp:lastPrinted>2018-04-26T22:02:00Z</cp:lastPrinted>
  <dcterms:created xsi:type="dcterms:W3CDTF">2018-05-28T20:57:00Z</dcterms:created>
  <dcterms:modified xsi:type="dcterms:W3CDTF">2018-10-25T22:02:00Z</dcterms:modified>
</cp:coreProperties>
</file>